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Директору филиала торговой компании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ЗАО «</w:t>
      </w:r>
      <w:proofErr w:type="spellStart"/>
      <w:r>
        <w:rPr>
          <w:b/>
          <w:sz w:val="28"/>
          <w:szCs w:val="28"/>
          <w:lang w:val="ru-RU"/>
        </w:rPr>
        <w:t>Гидромашсервис</w:t>
      </w:r>
      <w:proofErr w:type="spellEnd"/>
      <w:r>
        <w:rPr>
          <w:b/>
          <w:sz w:val="28"/>
          <w:szCs w:val="28"/>
          <w:lang w:val="ru-RU"/>
        </w:rPr>
        <w:t>» Бородину С. Д.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…………………………………….......…….........</w:t>
      </w:r>
    </w:p>
    <w:p w:rsidR="005C593C" w:rsidRDefault="005C593C" w:rsidP="005C593C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  <w:r>
        <w:rPr>
          <w:lang w:val="ru-RU"/>
        </w:rPr>
        <w:t>/Ф.И.О./</w:t>
      </w:r>
    </w:p>
    <w:p w:rsidR="005C593C" w:rsidRDefault="005C593C" w:rsidP="005C593C">
      <w:pPr>
        <w:jc w:val="right"/>
        <w:rPr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Проживающего по адресу………........………........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/</w:t>
      </w:r>
      <w:r>
        <w:rPr>
          <w:lang w:val="ru-RU"/>
        </w:rPr>
        <w:t>индекс, область</w:t>
      </w:r>
      <w:r>
        <w:rPr>
          <w:b/>
          <w:sz w:val="28"/>
          <w:szCs w:val="28"/>
          <w:lang w:val="ru-RU"/>
        </w:rPr>
        <w:t>/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…………………………………........……………......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......................................................................................</w:t>
      </w:r>
    </w:p>
    <w:p w:rsidR="005C593C" w:rsidRDefault="005C593C" w:rsidP="005C593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/город, улица, дом, квартира/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Документ подтверждающий личность:        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паспорт: серия................№......................................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кем выдан .................................................................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дата выдачи:  «       »  «                    »  «              г.»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5C593C" w:rsidRDefault="005C593C" w:rsidP="005C593C">
      <w:pPr>
        <w:jc w:val="center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Вас оформить за наличный расчет следующую продукцию: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                 _____________                        __________________</w:t>
      </w:r>
    </w:p>
    <w:p w:rsidR="005C593C" w:rsidRPr="00AB26FD" w:rsidRDefault="005C593C" w:rsidP="005C593C">
      <w:pPr>
        <w:rPr>
          <w:lang w:val="ru-RU"/>
        </w:rPr>
      </w:pPr>
      <w:r w:rsidRPr="00AB26FD">
        <w:rPr>
          <w:lang w:val="ru-RU"/>
        </w:rPr>
        <w:t>/Число, месяц, год/                             /Подпись/                                   /Расшифровка подписи/</w:t>
      </w:r>
    </w:p>
    <w:p w:rsidR="005C593C" w:rsidRPr="00AB26FD" w:rsidRDefault="005C593C" w:rsidP="005C593C">
      <w:pPr>
        <w:rPr>
          <w:lang w:val="ru-RU"/>
        </w:rPr>
      </w:pPr>
    </w:p>
    <w:p w:rsidR="005C593C" w:rsidRPr="00AB26FD" w:rsidRDefault="005C593C" w:rsidP="005C593C">
      <w:pPr>
        <w:rPr>
          <w:lang w:val="ru-RU"/>
        </w:rPr>
      </w:pPr>
    </w:p>
    <w:p w:rsidR="005C593C" w:rsidRDefault="005C593C" w:rsidP="005C59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Телефон</w:t>
      </w:r>
    </w:p>
    <w:p w:rsidR="005C593C" w:rsidRDefault="005C593C" w:rsidP="005C593C">
      <w:pPr>
        <w:rPr>
          <w:b/>
          <w:sz w:val="28"/>
          <w:szCs w:val="28"/>
          <w:lang w:val="ru-RU"/>
        </w:rPr>
      </w:pPr>
    </w:p>
    <w:p w:rsidR="005C593C" w:rsidRDefault="005C593C" w:rsidP="005C59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Машина</w:t>
      </w:r>
    </w:p>
    <w:p w:rsidR="005C593C" w:rsidRDefault="005C593C" w:rsidP="005C593C">
      <w:pPr>
        <w:pStyle w:val="base"/>
        <w:rPr>
          <w:rFonts w:ascii="Calibri" w:hAnsi="Calibri" w:cs="Calibri"/>
          <w:sz w:val="22"/>
          <w:szCs w:val="22"/>
          <w:lang w:val="en-US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 w:rsidRPr="00AB26FD">
        <w:rPr>
          <w:rFonts w:ascii="Calibri" w:hAnsi="Calibri" w:cs="Calibri"/>
          <w:sz w:val="22"/>
          <w:szCs w:val="22"/>
          <w:lang w:val="ru-RU"/>
        </w:rPr>
        <w:br w:type="page"/>
      </w:r>
      <w:r>
        <w:rPr>
          <w:b/>
          <w:sz w:val="28"/>
          <w:szCs w:val="28"/>
          <w:lang w:val="ru-RU"/>
        </w:rPr>
        <w:lastRenderedPageBreak/>
        <w:t>Директору филиала торговой компании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ЗАО «</w:t>
      </w:r>
      <w:proofErr w:type="spellStart"/>
      <w:r>
        <w:rPr>
          <w:b/>
          <w:sz w:val="28"/>
          <w:szCs w:val="28"/>
          <w:lang w:val="ru-RU"/>
        </w:rPr>
        <w:t>Гидромашсервис</w:t>
      </w:r>
      <w:proofErr w:type="spellEnd"/>
      <w:r>
        <w:rPr>
          <w:b/>
          <w:sz w:val="28"/>
          <w:szCs w:val="28"/>
          <w:lang w:val="ru-RU"/>
        </w:rPr>
        <w:t>» Бородину С. Д.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…………………………………………................</w:t>
      </w:r>
    </w:p>
    <w:p w:rsidR="005C593C" w:rsidRDefault="005C593C" w:rsidP="005C593C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</w:t>
      </w:r>
      <w:r>
        <w:rPr>
          <w:lang w:val="ru-RU"/>
        </w:rPr>
        <w:t>/Наименование предприятия/</w:t>
      </w:r>
    </w:p>
    <w:p w:rsidR="005C593C" w:rsidRDefault="005C593C" w:rsidP="005C593C">
      <w:pPr>
        <w:jc w:val="right"/>
        <w:rPr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………………………………………………..............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Адрес…………………………………….…...............</w:t>
      </w:r>
    </w:p>
    <w:p w:rsidR="005C593C" w:rsidRDefault="005C593C" w:rsidP="005C593C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/индекс, город, улица, офис/</w:t>
      </w:r>
    </w:p>
    <w:p w:rsidR="005C593C" w:rsidRDefault="005C593C" w:rsidP="005C593C">
      <w:pPr>
        <w:jc w:val="center"/>
        <w:rPr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…………………………………………….…..............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ИНН……………………………….........………….....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КПП…………………………….........…………….....</w:t>
      </w: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right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Заявление</w:t>
      </w:r>
    </w:p>
    <w:p w:rsidR="005C593C" w:rsidRDefault="005C593C" w:rsidP="005C593C">
      <w:pPr>
        <w:jc w:val="center"/>
        <w:rPr>
          <w:b/>
          <w:sz w:val="28"/>
          <w:szCs w:val="28"/>
          <w:lang w:val="ru-RU"/>
        </w:rPr>
      </w:pPr>
    </w:p>
    <w:p w:rsidR="005C593C" w:rsidRDefault="005C593C" w:rsidP="005C593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 Вас оформить за наличный расчет следующую продукцию: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</w:p>
    <w:p w:rsidR="005C593C" w:rsidRDefault="005C593C" w:rsidP="005C593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                 _____________                        __________________</w:t>
      </w:r>
    </w:p>
    <w:p w:rsidR="005C593C" w:rsidRPr="00AB26FD" w:rsidRDefault="005C593C" w:rsidP="005C593C">
      <w:pPr>
        <w:rPr>
          <w:lang w:val="ru-RU"/>
        </w:rPr>
      </w:pPr>
      <w:r w:rsidRPr="00AB26FD">
        <w:rPr>
          <w:lang w:val="ru-RU"/>
        </w:rPr>
        <w:t>/Число, месяц, год/                             /Подпись/                                   /Расшифровка подписи/</w:t>
      </w:r>
    </w:p>
    <w:p w:rsidR="005C593C" w:rsidRPr="00AB26FD" w:rsidRDefault="005C593C" w:rsidP="005C593C">
      <w:pPr>
        <w:rPr>
          <w:lang w:val="ru-RU"/>
        </w:rPr>
      </w:pPr>
    </w:p>
    <w:p w:rsidR="005C593C" w:rsidRDefault="005C593C" w:rsidP="005C59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Телефон   </w:t>
      </w:r>
    </w:p>
    <w:p w:rsidR="005C593C" w:rsidRDefault="005C593C" w:rsidP="005C593C">
      <w:pPr>
        <w:rPr>
          <w:b/>
          <w:sz w:val="28"/>
          <w:szCs w:val="28"/>
          <w:lang w:val="ru-RU"/>
        </w:rPr>
      </w:pPr>
    </w:p>
    <w:p w:rsidR="005C593C" w:rsidRDefault="005C593C" w:rsidP="005C593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Машина</w:t>
      </w:r>
    </w:p>
    <w:p w:rsidR="005C593C" w:rsidRPr="00AB26FD" w:rsidRDefault="005C593C" w:rsidP="005C593C">
      <w:pPr>
        <w:pStyle w:val="base"/>
        <w:rPr>
          <w:rFonts w:ascii="Calibri" w:hAnsi="Calibri" w:cs="Calibri"/>
          <w:sz w:val="22"/>
          <w:szCs w:val="22"/>
          <w:lang w:val="en-US"/>
        </w:rPr>
      </w:pPr>
    </w:p>
    <w:p w:rsidR="005C593C" w:rsidRDefault="005C593C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Default="006562C0">
      <w:pPr>
        <w:rPr>
          <w:lang w:val="ru-RU"/>
        </w:rPr>
      </w:pPr>
    </w:p>
    <w:p w:rsidR="006562C0" w:rsidRPr="00011D95" w:rsidRDefault="006562C0" w:rsidP="006562C0">
      <w:pPr>
        <w:pStyle w:val="bas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-160655</wp:posOffset>
            </wp:positionV>
            <wp:extent cx="2720340" cy="2314575"/>
            <wp:effectExtent l="19050" t="0" r="3810" b="0"/>
            <wp:wrapSquare wrapText="bothSides"/>
            <wp:docPr id="2" name="Рисунок 2" descr="LivF_A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F_A4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034" r="5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C0" w:rsidRPr="00011D95" w:rsidRDefault="006562C0" w:rsidP="006562C0">
      <w:pPr>
        <w:pStyle w:val="base"/>
        <w:rPr>
          <w:rFonts w:ascii="Calibri" w:hAnsi="Calibri" w:cs="Calibri"/>
          <w:sz w:val="22"/>
          <w:szCs w:val="22"/>
        </w:rPr>
      </w:pPr>
    </w:p>
    <w:p w:rsidR="006562C0" w:rsidRPr="00011D95" w:rsidRDefault="006562C0" w:rsidP="006562C0">
      <w:pPr>
        <w:pStyle w:val="base"/>
        <w:rPr>
          <w:rFonts w:ascii="Calibri" w:hAnsi="Calibri" w:cs="Calibri"/>
          <w:sz w:val="22"/>
          <w:szCs w:val="22"/>
        </w:rPr>
      </w:pPr>
    </w:p>
    <w:p w:rsidR="006562C0" w:rsidRPr="00011D95" w:rsidRDefault="006562C0" w:rsidP="006562C0">
      <w:pPr>
        <w:pStyle w:val="base"/>
        <w:rPr>
          <w:rFonts w:ascii="Calibri" w:hAnsi="Calibri" w:cs="Calibri"/>
          <w:sz w:val="22"/>
          <w:szCs w:val="22"/>
        </w:rPr>
      </w:pPr>
    </w:p>
    <w:p w:rsidR="006562C0" w:rsidRPr="00011D95" w:rsidRDefault="006562C0" w:rsidP="006562C0">
      <w:pPr>
        <w:pStyle w:val="base"/>
        <w:rPr>
          <w:rFonts w:ascii="Calibri" w:hAnsi="Calibri" w:cs="Calibri"/>
          <w:sz w:val="22"/>
          <w:szCs w:val="22"/>
        </w:rPr>
      </w:pPr>
    </w:p>
    <w:p w:rsidR="006562C0" w:rsidRPr="00011D95" w:rsidRDefault="006562C0" w:rsidP="006562C0">
      <w:pPr>
        <w:pStyle w:val="base"/>
        <w:rPr>
          <w:rFonts w:ascii="Calibri" w:hAnsi="Calibri" w:cs="Calibri"/>
          <w:sz w:val="22"/>
          <w:szCs w:val="22"/>
        </w:rPr>
      </w:pPr>
    </w:p>
    <w:p w:rsidR="006562C0" w:rsidRPr="00011D95" w:rsidRDefault="006562C0" w:rsidP="006562C0">
      <w:pPr>
        <w:pStyle w:val="base"/>
        <w:rPr>
          <w:rFonts w:ascii="Calibri" w:hAnsi="Calibri" w:cs="Calibri"/>
          <w:sz w:val="22"/>
          <w:szCs w:val="22"/>
        </w:rPr>
      </w:pPr>
    </w:p>
    <w:p w:rsidR="006562C0" w:rsidRPr="00074E48" w:rsidRDefault="006562C0" w:rsidP="006562C0">
      <w:pPr>
        <w:jc w:val="center"/>
        <w:rPr>
          <w:rFonts w:ascii="Tahoma" w:hAnsi="Tahoma" w:cs="Tahoma"/>
          <w:sz w:val="16"/>
          <w:szCs w:val="16"/>
          <w:lang w:val="ru-RU"/>
        </w:rPr>
      </w:pPr>
      <w:r w:rsidRPr="00074E48">
        <w:rPr>
          <w:rFonts w:ascii="Tahoma" w:hAnsi="Tahoma" w:cs="Tahoma"/>
          <w:b/>
          <w:sz w:val="16"/>
          <w:szCs w:val="16"/>
          <w:lang w:val="ru-RU"/>
        </w:rPr>
        <w:t>Карта основных сведений о контрагенте</w:t>
      </w:r>
      <w:r w:rsidRPr="00074E48">
        <w:rPr>
          <w:rFonts w:ascii="Tahoma" w:hAnsi="Tahoma" w:cs="Tahoma"/>
          <w:sz w:val="16"/>
          <w:szCs w:val="16"/>
          <w:lang w:val="ru-RU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4820"/>
      </w:tblGrid>
      <w:tr w:rsidR="006562C0" w:rsidRPr="004C6CD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pStyle w:val="af6"/>
              <w:tabs>
                <w:tab w:val="clear" w:pos="4153"/>
                <w:tab w:val="clear" w:pos="8306"/>
                <w:tab w:val="left" w:pos="3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pStyle w:val="af6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 xml:space="preserve">Полное и краткое наименование контрагента  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Закрытое акционерное общество  «ГИДРОМАШСЕРВИС» 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сокращенно ЗАО «ГИДРОМАШСЕРВИС»</w:t>
            </w: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pStyle w:val="af6"/>
              <w:tabs>
                <w:tab w:val="clear" w:pos="4153"/>
                <w:tab w:val="clear" w:pos="8306"/>
                <w:tab w:val="left" w:pos="3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2515D">
              <w:rPr>
                <w:rFonts w:ascii="Tahoma" w:hAnsi="Tahoma" w:cs="Tahoma"/>
                <w:sz w:val="16"/>
                <w:szCs w:val="16"/>
              </w:rPr>
              <w:t>Местонахождение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u w:val="single"/>
                <w:lang w:val="ru-RU"/>
              </w:rPr>
              <w:t xml:space="preserve">127006, Российская Федерация, г.Москва, ул. </w:t>
            </w:r>
            <w:proofErr w:type="spellStart"/>
            <w:r w:rsidRPr="0072515D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u w:val="single"/>
              </w:rPr>
              <w:t>Долгоруковская</w:t>
            </w:r>
            <w:proofErr w:type="spellEnd"/>
            <w:r w:rsidRPr="0072515D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u w:val="single"/>
              </w:rPr>
              <w:t>, д.31,стр.32</w:t>
            </w: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pStyle w:val="af6"/>
              <w:tabs>
                <w:tab w:val="clear" w:pos="4153"/>
                <w:tab w:val="clear" w:pos="8306"/>
                <w:tab w:val="left" w:pos="34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Почтовый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адрес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303851  Россия,  Орловская обл., г. Ливны, ул.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Мира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д.231</w:t>
            </w: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Производитель/дилер, коммерческий представитель/посредник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Коммерческий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представитель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62C0" w:rsidRPr="004C6CDB" w:rsidTr="009A22C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Руководитель (либо лицо, имеющее право подписи), Ф.И.О.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директор филиала ЗАО «ГИДРОМАШСЕРВИС» Бородин Сергей Дмитриевич</w:t>
            </w:r>
          </w:p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Документ, на основании которого (устав, либо доверенность) действует руководитель  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E6519B" w:rsidRDefault="006562C0" w:rsidP="009A22C7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доверенность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№</w:t>
            </w:r>
            <w:r>
              <w:rPr>
                <w:rFonts w:ascii="Tahoma" w:hAnsi="Tahoma" w:cs="Tahoma"/>
                <w:sz w:val="16"/>
                <w:szCs w:val="16"/>
              </w:rPr>
              <w:t>98/11-ГМС</w:t>
            </w:r>
            <w:r w:rsidRPr="00E651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от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 14</w:t>
            </w:r>
            <w:r w:rsidRPr="00E6519B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09.2011</w:t>
            </w:r>
            <w:r w:rsidRPr="00E6519B">
              <w:rPr>
                <w:rFonts w:ascii="Tahoma" w:hAnsi="Tahoma" w:cs="Tahoma"/>
                <w:sz w:val="16"/>
                <w:szCs w:val="16"/>
              </w:rPr>
              <w:t>г.</w:t>
            </w: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    Старший  бухгалтер, Ф.И.О.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Гринева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Татьяна Михайловна</w:t>
            </w:r>
          </w:p>
        </w:tc>
      </w:tr>
      <w:tr w:rsidR="006562C0" w:rsidRPr="004C6CDB" w:rsidTr="009A22C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Ф.И.О. иных лиц уполномоченных приказом (иным распорядительным документом) или доверенностью согласно п. 6 ст. 169 НК РФ (с приложением вышеуказанных документов) на подписание счетов-фактур, товарных накладных, актов об оказании услуг по доставке груза и иных документов)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зам. директора  филиала ЗАО «ГИДРОМАШСЕРВИС» Страшкевич Лев Валерьевич</w:t>
            </w:r>
          </w:p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доверенность № 96/11-ГМС от 01.09.2011г.</w:t>
            </w:r>
          </w:p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зам. директора  филиала ЗАО «ГИДРОМАШСЕРВИС» </w:t>
            </w:r>
            <w:smartTag w:uri="urn:schemas-microsoft-com:office:smarttags" w:element="PersonName">
              <w:r w:rsidRPr="004C6CDB">
                <w:rPr>
                  <w:rFonts w:ascii="Tahoma" w:hAnsi="Tahoma" w:cs="Tahoma"/>
                  <w:sz w:val="16"/>
                  <w:szCs w:val="16"/>
                  <w:lang w:val="ru-RU"/>
                </w:rPr>
                <w:t>Мальцев Владимир Николаевич</w:t>
              </w:r>
            </w:smartTag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 доверенность № 140/11-ГМС от 15.12.2011г.</w:t>
            </w: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Действующие номера телефонов/факсов с указанием кода междугородной связи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(48677)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тел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>. 7-12-42.,7-67-62 ,7-23-89,7-23-90</w:t>
            </w:r>
          </w:p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факс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>: 7-12-43,7-20-69,7-12-41</w:t>
            </w:r>
          </w:p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62C0" w:rsidRPr="00027B91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Электронная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почта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027B91" w:rsidRDefault="006562C0" w:rsidP="009A22C7">
            <w:pPr>
              <w:rPr>
                <w:color w:val="000000"/>
                <w:sz w:val="16"/>
                <w:szCs w:val="16"/>
              </w:rPr>
            </w:pPr>
            <w:r w:rsidRPr="00027B91">
              <w:rPr>
                <w:sz w:val="16"/>
                <w:szCs w:val="16"/>
              </w:rPr>
              <w:t xml:space="preserve">E-mail: </w:t>
            </w:r>
            <w:hyperlink r:id="rId5" w:history="1">
              <w:r w:rsidRPr="00027B91">
                <w:rPr>
                  <w:rStyle w:val="af5"/>
                  <w:color w:val="000000"/>
                  <w:sz w:val="16"/>
                  <w:szCs w:val="16"/>
                </w:rPr>
                <w:t>sbyt@</w:t>
              </w:r>
            </w:hyperlink>
            <w:r w:rsidRPr="00027B91">
              <w:t>hms-pumps.ru</w:t>
            </w:r>
          </w:p>
          <w:p w:rsidR="006562C0" w:rsidRPr="00027B91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Идентификационный номер налогоплательщика ИНН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КПП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</w:p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7733015025</w:t>
            </w:r>
          </w:p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570231001</w:t>
            </w: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proofErr w:type="spellStart"/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ОГРН-Основной</w:t>
            </w:r>
            <w:proofErr w:type="spellEnd"/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 государственный регистрационный номер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1027739083580</w:t>
            </w:r>
            <w:r w:rsidRPr="00E6519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6562C0" w:rsidRPr="00E6519B" w:rsidTr="009A22C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За продукцию ОАО «ГМС Насосы»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Расчетный счет 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Корреспондентский счет 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Полное наименование банка </w:t>
            </w:r>
          </w:p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Местонахождение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банка</w:t>
            </w:r>
            <w:proofErr w:type="spellEnd"/>
          </w:p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БИК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4C6CDB" w:rsidRDefault="006562C0" w:rsidP="009A22C7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40702810400000000563</w:t>
            </w:r>
          </w:p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30101810300000000985</w:t>
            </w:r>
          </w:p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«НОМОС-БАНК» (ОАО) г. Москва</w:t>
            </w:r>
          </w:p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9240, г"/>
              </w:smartTagPr>
              <w:r w:rsidRPr="004C6CDB">
                <w:rPr>
                  <w:rFonts w:ascii="Tahoma" w:hAnsi="Tahoma" w:cs="Tahoma"/>
                  <w:sz w:val="16"/>
                  <w:szCs w:val="16"/>
                  <w:lang w:val="ru-RU"/>
                </w:rPr>
                <w:t>109240, г</w:t>
              </w:r>
            </w:smartTag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.Москва, ул.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Верхняя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Ращинская,3 стр.1</w:t>
            </w:r>
          </w:p>
          <w:p w:rsidR="006562C0" w:rsidRPr="00E6519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044525985</w:t>
            </w:r>
          </w:p>
        </w:tc>
      </w:tr>
      <w:tr w:rsidR="006562C0" w:rsidRPr="004C6CD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4C6CDB" w:rsidRDefault="006562C0" w:rsidP="009A22C7">
            <w:pPr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16"/>
                <w:lang w:val="ru-RU"/>
              </w:rPr>
              <w:t>За продукцию ОАО «</w:t>
            </w:r>
            <w:proofErr w:type="spellStart"/>
            <w:r w:rsidRPr="004C6CD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Ливенский</w:t>
            </w:r>
            <w:proofErr w:type="spellEnd"/>
            <w:r w:rsidRPr="004C6CD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4C6CD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погружных</w:t>
            </w:r>
            <w:proofErr w:type="spellEnd"/>
            <w:r w:rsidRPr="004C6CD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насосов</w:t>
            </w:r>
            <w:r w:rsidRPr="004C6CDB">
              <w:rPr>
                <w:rFonts w:ascii="Tahoma" w:hAnsi="Tahoma" w:cs="Tahoma"/>
                <w:b/>
                <w:bCs/>
                <w:color w:val="000000"/>
                <w:spacing w:val="-1"/>
                <w:sz w:val="16"/>
                <w:szCs w:val="16"/>
                <w:lang w:val="ru-RU"/>
              </w:rPr>
              <w:t>»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Расчетный счет 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Корреспондентский счет 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 xml:space="preserve">Полное наименование банка </w:t>
            </w:r>
          </w:p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БИК</w:t>
            </w:r>
          </w:p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Местонахождение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банка</w:t>
            </w:r>
            <w:proofErr w:type="spellEnd"/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4C6CDB" w:rsidRDefault="006562C0" w:rsidP="009A22C7">
            <w:pPr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</w:pPr>
          </w:p>
          <w:p w:rsidR="006562C0" w:rsidRPr="004C6CDB" w:rsidRDefault="006562C0" w:rsidP="009A22C7">
            <w:pPr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  <w:t>40702810200012614848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  <w:t xml:space="preserve">30101810300000000545 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  <w:t>ЗАО «</w:t>
            </w:r>
            <w:proofErr w:type="spellStart"/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  <w:t>ЮниКредит</w:t>
            </w:r>
            <w:proofErr w:type="spellEnd"/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  <w:t xml:space="preserve"> Банк»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  <w:t xml:space="preserve"> 044525545</w:t>
            </w:r>
          </w:p>
          <w:p w:rsidR="006562C0" w:rsidRPr="004C6CDB" w:rsidRDefault="006562C0" w:rsidP="009A22C7">
            <w:pPr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bCs/>
                <w:color w:val="000000"/>
                <w:spacing w:val="-1"/>
                <w:sz w:val="16"/>
                <w:szCs w:val="16"/>
                <w:lang w:val="ru-RU"/>
              </w:rPr>
              <w:t>119034,г. Москва, Пречистенская наб.,9/9</w:t>
            </w:r>
          </w:p>
        </w:tc>
      </w:tr>
      <w:tr w:rsidR="006562C0" w:rsidRPr="004C6CDB" w:rsidTr="009A22C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519B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62C0" w:rsidRPr="00E6519B" w:rsidRDefault="006562C0" w:rsidP="009A22C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E6519B">
              <w:rPr>
                <w:rFonts w:ascii="Tahoma" w:hAnsi="Tahoma" w:cs="Tahoma"/>
                <w:sz w:val="16"/>
                <w:szCs w:val="16"/>
              </w:rPr>
              <w:t>Коды</w:t>
            </w:r>
            <w:proofErr w:type="spellEnd"/>
            <w:r w:rsidRPr="00E6519B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ОКПО 17972173   ОКТМО 45382000   ОКОГУ 49014</w:t>
            </w:r>
          </w:p>
          <w:p w:rsidR="006562C0" w:rsidRPr="004C6CDB" w:rsidRDefault="006562C0" w:rsidP="009A22C7">
            <w:pPr>
              <w:jc w:val="both"/>
              <w:rPr>
                <w:rFonts w:ascii="Tahoma" w:hAnsi="Tahoma" w:cs="Tahoma"/>
                <w:sz w:val="16"/>
                <w:szCs w:val="16"/>
                <w:lang w:val="ru-RU"/>
              </w:rPr>
            </w:pPr>
            <w:r w:rsidRPr="004C6CDB">
              <w:rPr>
                <w:rFonts w:ascii="Tahoma" w:hAnsi="Tahoma" w:cs="Tahoma"/>
                <w:sz w:val="16"/>
                <w:szCs w:val="16"/>
                <w:lang w:val="ru-RU"/>
              </w:rPr>
              <w:t>ОКВЭД 29.12.9  ОКАТО 45286585000  ОКФС 16  ОКОПФ 67</w:t>
            </w:r>
          </w:p>
        </w:tc>
      </w:tr>
    </w:tbl>
    <w:p w:rsidR="006562C0" w:rsidRPr="004C6CDB" w:rsidRDefault="006562C0" w:rsidP="006562C0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6562C0" w:rsidRPr="004C6CDB" w:rsidRDefault="006562C0" w:rsidP="006562C0">
      <w:pPr>
        <w:jc w:val="both"/>
        <w:rPr>
          <w:rFonts w:ascii="Tahoma" w:hAnsi="Tahoma" w:cs="Tahoma"/>
          <w:sz w:val="16"/>
          <w:szCs w:val="16"/>
          <w:u w:val="single"/>
          <w:lang w:val="ru-RU"/>
        </w:rPr>
      </w:pPr>
      <w:r w:rsidRPr="004C6CDB">
        <w:rPr>
          <w:rFonts w:ascii="Tahoma" w:hAnsi="Tahoma" w:cs="Tahoma"/>
          <w:sz w:val="16"/>
          <w:szCs w:val="16"/>
          <w:u w:val="single"/>
          <w:lang w:val="ru-RU"/>
        </w:rPr>
        <w:t>Директор Филиала ЗАО «</w:t>
      </w:r>
      <w:r w:rsidRPr="004C6CDB">
        <w:rPr>
          <w:rFonts w:ascii="Tahoma" w:hAnsi="Tahoma" w:cs="Tahoma"/>
          <w:sz w:val="16"/>
          <w:szCs w:val="16"/>
          <w:lang w:val="ru-RU"/>
        </w:rPr>
        <w:t>ГИДРОМАШСЕРВИС</w:t>
      </w:r>
      <w:r w:rsidRPr="004C6CDB">
        <w:rPr>
          <w:rFonts w:ascii="Tahoma" w:hAnsi="Tahoma" w:cs="Tahoma"/>
          <w:sz w:val="16"/>
          <w:szCs w:val="16"/>
          <w:u w:val="single"/>
          <w:lang w:val="ru-RU"/>
        </w:rPr>
        <w:t>»                                                                Бородин Сергей Дмитриевич.</w:t>
      </w:r>
    </w:p>
    <w:p w:rsidR="006562C0" w:rsidRPr="004C6CDB" w:rsidRDefault="006562C0" w:rsidP="006562C0">
      <w:pPr>
        <w:jc w:val="both"/>
        <w:rPr>
          <w:rFonts w:ascii="Tahoma" w:hAnsi="Tahoma" w:cs="Tahoma"/>
          <w:sz w:val="16"/>
          <w:szCs w:val="16"/>
          <w:u w:val="single"/>
          <w:lang w:val="ru-RU"/>
        </w:rPr>
      </w:pPr>
    </w:p>
    <w:p w:rsidR="006562C0" w:rsidRPr="004C6CDB" w:rsidRDefault="006562C0" w:rsidP="006562C0">
      <w:pPr>
        <w:jc w:val="both"/>
        <w:rPr>
          <w:rFonts w:ascii="Tahoma" w:hAnsi="Tahoma" w:cs="Tahoma"/>
          <w:sz w:val="16"/>
          <w:szCs w:val="16"/>
          <w:u w:val="single"/>
          <w:lang w:val="ru-RU"/>
        </w:rPr>
      </w:pPr>
      <w:r w:rsidRPr="004C6CDB">
        <w:rPr>
          <w:rFonts w:ascii="Tahoma" w:hAnsi="Tahoma" w:cs="Tahoma"/>
          <w:sz w:val="16"/>
          <w:szCs w:val="16"/>
          <w:u w:val="single"/>
          <w:lang w:val="ru-RU"/>
        </w:rPr>
        <w:t>Старший бухгалтер_________________________________________________________Гринева Татьяна Михайловна</w:t>
      </w:r>
    </w:p>
    <w:p w:rsidR="006562C0" w:rsidRPr="004C6CDB" w:rsidRDefault="006562C0" w:rsidP="006562C0">
      <w:pPr>
        <w:jc w:val="both"/>
        <w:rPr>
          <w:rFonts w:ascii="Tahoma" w:hAnsi="Tahoma" w:cs="Tahoma"/>
          <w:sz w:val="16"/>
          <w:szCs w:val="16"/>
          <w:u w:val="single"/>
          <w:lang w:val="ru-RU"/>
        </w:rPr>
      </w:pPr>
    </w:p>
    <w:p w:rsidR="006562C0" w:rsidRPr="004C6CDB" w:rsidRDefault="006562C0" w:rsidP="006562C0">
      <w:pPr>
        <w:jc w:val="both"/>
        <w:rPr>
          <w:rFonts w:ascii="Tahoma" w:hAnsi="Tahoma" w:cs="Tahoma"/>
          <w:sz w:val="16"/>
          <w:szCs w:val="16"/>
          <w:lang w:val="ru-RU"/>
        </w:rPr>
      </w:pPr>
    </w:p>
    <w:p w:rsidR="006562C0" w:rsidRPr="006562C0" w:rsidRDefault="006562C0">
      <w:pPr>
        <w:rPr>
          <w:lang w:val="ru-RU"/>
        </w:rPr>
      </w:pPr>
      <w:r w:rsidRPr="004C6CDB">
        <w:rPr>
          <w:rFonts w:ascii="Tahoma" w:hAnsi="Tahoma" w:cs="Tahoma"/>
          <w:sz w:val="16"/>
          <w:szCs w:val="16"/>
          <w:lang w:val="ru-RU"/>
        </w:rPr>
        <w:t>Печать предприятия</w:t>
      </w:r>
    </w:p>
    <w:sectPr w:rsidR="006562C0" w:rsidRPr="006562C0" w:rsidSect="0042426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593C"/>
    <w:rsid w:val="00002C83"/>
    <w:rsid w:val="00040C5B"/>
    <w:rsid w:val="00060A73"/>
    <w:rsid w:val="000A58D1"/>
    <w:rsid w:val="001527D7"/>
    <w:rsid w:val="00287BF6"/>
    <w:rsid w:val="002E675C"/>
    <w:rsid w:val="003C1A35"/>
    <w:rsid w:val="003D3F13"/>
    <w:rsid w:val="005B3B47"/>
    <w:rsid w:val="005C593C"/>
    <w:rsid w:val="0062750D"/>
    <w:rsid w:val="00642A55"/>
    <w:rsid w:val="00642E53"/>
    <w:rsid w:val="006562C0"/>
    <w:rsid w:val="00770210"/>
    <w:rsid w:val="008241EB"/>
    <w:rsid w:val="00840D75"/>
    <w:rsid w:val="00991BCE"/>
    <w:rsid w:val="009B40D9"/>
    <w:rsid w:val="009E1488"/>
    <w:rsid w:val="009F066C"/>
    <w:rsid w:val="00A649B4"/>
    <w:rsid w:val="00A74847"/>
    <w:rsid w:val="00AB23DD"/>
    <w:rsid w:val="00B43EC4"/>
    <w:rsid w:val="00B701C1"/>
    <w:rsid w:val="00BD158A"/>
    <w:rsid w:val="00CB25BB"/>
    <w:rsid w:val="00D40D1B"/>
    <w:rsid w:val="00E8606F"/>
    <w:rsid w:val="00EB79D4"/>
    <w:rsid w:val="00F364BF"/>
    <w:rsid w:val="00F8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3C"/>
    <w:pPr>
      <w:widowControl w:val="0"/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BD158A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158A"/>
    <w:pPr>
      <w:keepNext/>
      <w:keepLines/>
      <w:widowControl/>
      <w:suppressAutoHyphens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15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15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060A73"/>
    <w:pPr>
      <w:widowControl/>
      <w:suppressAutoHyphens w:val="0"/>
      <w:spacing w:after="100"/>
    </w:pPr>
    <w:rPr>
      <w:rFonts w:eastAsiaTheme="minorHAnsi" w:cstheme="minorBidi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060A73"/>
    <w:pPr>
      <w:widowControl/>
      <w:suppressAutoHyphens w:val="0"/>
      <w:spacing w:after="100"/>
      <w:ind w:left="220"/>
    </w:pPr>
    <w:rPr>
      <w:rFonts w:eastAsiaTheme="minorHAnsi" w:cstheme="minorBidi"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rsid w:val="00060A73"/>
    <w:pPr>
      <w:widowControl/>
      <w:suppressAutoHyphens w:val="0"/>
      <w:spacing w:after="100"/>
      <w:ind w:left="440"/>
    </w:pPr>
    <w:rPr>
      <w:rFonts w:eastAsiaTheme="minorHAnsi" w:cstheme="minorBidi"/>
      <w:lang w:val="ru-RU" w:eastAsia="ru-RU"/>
    </w:rPr>
  </w:style>
  <w:style w:type="paragraph" w:styleId="a3">
    <w:name w:val="Title"/>
    <w:aliases w:val=" Знак2"/>
    <w:basedOn w:val="a"/>
    <w:next w:val="a"/>
    <w:link w:val="a4"/>
    <w:uiPriority w:val="10"/>
    <w:qFormat/>
    <w:rsid w:val="00BD158A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aliases w:val=" Знак2 Знак"/>
    <w:basedOn w:val="a0"/>
    <w:link w:val="a3"/>
    <w:uiPriority w:val="10"/>
    <w:rsid w:val="00BD1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BD158A"/>
    <w:rPr>
      <w:b/>
      <w:bCs/>
    </w:rPr>
  </w:style>
  <w:style w:type="character" w:styleId="a6">
    <w:name w:val="Emphasis"/>
    <w:uiPriority w:val="20"/>
    <w:qFormat/>
    <w:rsid w:val="00BD158A"/>
    <w:rPr>
      <w:i/>
      <w:iCs/>
    </w:rPr>
  </w:style>
  <w:style w:type="paragraph" w:styleId="a7">
    <w:name w:val="List Paragraph"/>
    <w:basedOn w:val="a"/>
    <w:uiPriority w:val="34"/>
    <w:qFormat/>
    <w:rsid w:val="00BD158A"/>
    <w:pPr>
      <w:widowControl/>
      <w:suppressAutoHyphens w:val="0"/>
      <w:ind w:left="720"/>
      <w:contextualSpacing/>
    </w:pPr>
    <w:rPr>
      <w:rFonts w:eastAsiaTheme="minorHAnsi" w:cstheme="minorBidi"/>
      <w:lang w:val="ru-RU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BD158A"/>
    <w:pPr>
      <w:outlineLvl w:val="9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15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15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15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15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D158A"/>
    <w:pPr>
      <w:widowControl/>
      <w:suppressAutoHyphens w:val="0"/>
    </w:pPr>
    <w:rPr>
      <w:rFonts w:eastAsiaTheme="minorHAnsi" w:cstheme="minorBidi"/>
      <w:b/>
      <w:bCs/>
      <w:color w:val="4F81BD" w:themeColor="accent1"/>
      <w:sz w:val="18"/>
      <w:szCs w:val="18"/>
      <w:lang w:val="ru-RU" w:eastAsia="ru-RU"/>
    </w:rPr>
  </w:style>
  <w:style w:type="paragraph" w:styleId="aa">
    <w:name w:val="Subtitle"/>
    <w:basedOn w:val="a"/>
    <w:next w:val="a"/>
    <w:link w:val="ab"/>
    <w:uiPriority w:val="11"/>
    <w:qFormat/>
    <w:rsid w:val="00BD158A"/>
    <w:pPr>
      <w:widowControl/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 w:eastAsia="en-US"/>
    </w:rPr>
  </w:style>
  <w:style w:type="character" w:customStyle="1" w:styleId="ab">
    <w:name w:val="Подзаголовок Знак"/>
    <w:basedOn w:val="a0"/>
    <w:link w:val="aa"/>
    <w:uiPriority w:val="11"/>
    <w:rsid w:val="00BD158A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c">
    <w:name w:val="No Spacing"/>
    <w:basedOn w:val="a"/>
    <w:link w:val="ad"/>
    <w:uiPriority w:val="1"/>
    <w:qFormat/>
    <w:rsid w:val="00BD158A"/>
    <w:pPr>
      <w:widowControl/>
      <w:suppressAutoHyphens w:val="0"/>
    </w:pPr>
    <w:rPr>
      <w:rFonts w:eastAsiaTheme="minorHAnsi" w:cstheme="minorBidi"/>
      <w:lang w:val="ru-RU" w:eastAsia="ru-RU"/>
    </w:rPr>
  </w:style>
  <w:style w:type="character" w:customStyle="1" w:styleId="ad">
    <w:name w:val="Без интервала Знак"/>
    <w:basedOn w:val="a0"/>
    <w:link w:val="ac"/>
    <w:uiPriority w:val="1"/>
    <w:rsid w:val="00BD158A"/>
    <w:rPr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D158A"/>
    <w:pPr>
      <w:widowControl/>
      <w:suppressAutoHyphens w:val="0"/>
    </w:pPr>
    <w:rPr>
      <w:rFonts w:eastAsiaTheme="minorHAnsi" w:cstheme="minorBidi"/>
      <w:i/>
      <w:iCs/>
      <w:color w:val="000000" w:themeColor="text1"/>
      <w:szCs w:val="22"/>
      <w:lang w:val="ru-RU" w:eastAsia="en-US"/>
    </w:rPr>
  </w:style>
  <w:style w:type="character" w:customStyle="1" w:styleId="23">
    <w:name w:val="Цитата 2 Знак"/>
    <w:basedOn w:val="a0"/>
    <w:link w:val="22"/>
    <w:uiPriority w:val="29"/>
    <w:rsid w:val="00BD158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D158A"/>
    <w:pPr>
      <w:widowControl/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ru-RU"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BD158A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BD158A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BD158A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BD158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D158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D158A"/>
    <w:rPr>
      <w:b/>
      <w:bCs/>
      <w:smallCaps/>
      <w:spacing w:val="5"/>
    </w:rPr>
  </w:style>
  <w:style w:type="paragraph" w:customStyle="1" w:styleId="base">
    <w:name w:val="base"/>
    <w:basedOn w:val="a"/>
    <w:rsid w:val="005C593C"/>
    <w:pPr>
      <w:widowControl/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f5">
    <w:name w:val="Hyperlink"/>
    <w:rsid w:val="006562C0"/>
    <w:rPr>
      <w:color w:val="0000FF"/>
      <w:u w:val="single"/>
    </w:rPr>
  </w:style>
  <w:style w:type="paragraph" w:styleId="af6">
    <w:name w:val="header"/>
    <w:basedOn w:val="a"/>
    <w:link w:val="af7"/>
    <w:rsid w:val="006562C0"/>
    <w:pPr>
      <w:widowControl/>
      <w:tabs>
        <w:tab w:val="center" w:pos="4153"/>
        <w:tab w:val="right" w:pos="8306"/>
      </w:tabs>
      <w:suppressAutoHyphens w:val="0"/>
    </w:pPr>
    <w:rPr>
      <w:sz w:val="20"/>
      <w:szCs w:val="20"/>
      <w:lang w:val="ru-RU" w:eastAsia="ru-RU"/>
    </w:rPr>
  </w:style>
  <w:style w:type="character" w:customStyle="1" w:styleId="af7">
    <w:name w:val="Верхний колонтитул Знак"/>
    <w:basedOn w:val="a0"/>
    <w:link w:val="af6"/>
    <w:rsid w:val="006562C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yt@livgidro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potapova</cp:lastModifiedBy>
  <cp:revision>2</cp:revision>
  <dcterms:created xsi:type="dcterms:W3CDTF">2013-03-27T13:58:00Z</dcterms:created>
  <dcterms:modified xsi:type="dcterms:W3CDTF">2013-03-27T14:03:00Z</dcterms:modified>
</cp:coreProperties>
</file>